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在路上</w:t>
      </w:r>
    </w:p>
    <w:p>
      <w:pPr>
        <w:widowControl/>
        <w:shd w:val="clear" w:color="auto" w:fill="FFFFFF"/>
        <w:spacing w:line="360" w:lineRule="atLeast"/>
        <w:jc w:val="righ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伊川县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西场学校 史灵芳</w:t>
      </w:r>
    </w:p>
    <w:p>
      <w:pPr>
        <w:widowControl/>
        <w:shd w:val="clear" w:color="auto" w:fill="FFFFFF"/>
        <w:spacing w:line="360" w:lineRule="atLeas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2018年5月2日，习近平主席在北京大学师生座谈会上进行了重要讲话，此时正值北京大学120周年校庆，习主席提出“要坚持教育者先受教育，让教师更好地担当起学生健康成长的指导者和引路人的责任。”怎样让教育者先受教育？国培就给我们这些已走上工作岗位的教师提供了学习新知、不断成长的平台。国培从2010年开始，至今已有12个年头。工作的同时还可以走进大学校园进行继续学习，或利用互联网进行线上学习，这对于教师的成长有着不可估量的巨大作用。</w:t>
      </w:r>
    </w:p>
    <w:p>
      <w:pPr>
        <w:widowControl/>
        <w:shd w:val="clear" w:color="auto" w:fill="FFFFFF"/>
        <w:spacing w:line="360" w:lineRule="atLeas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2021年10月8日至10月17日，我有幸走进了商丘师范学院，进行了为期10天的国培学习。这次学习，安排的内容是以习作训练为重点，旨在帮助我们更好地解决学生习作上的难题，让我有了“柳暗花明又一村”的别样收获。</w:t>
      </w:r>
    </w:p>
    <w:p>
      <w:pPr>
        <w:widowControl/>
        <w:shd w:val="clear" w:color="auto" w:fill="FFFFFF"/>
        <w:spacing w:line="360" w:lineRule="atLeas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习作教学是语文教学的半壁江山，也是一线教师困惑最多的地方。平时指导学生选取素材，语句从文从字顺到优美生动，批改时的字斟句酌，真是煞费苦心，但收效甚微，甚至有出力不讨好的挫败感。</w:t>
      </w:r>
    </w:p>
    <w:p>
      <w:pPr>
        <w:widowControl/>
        <w:shd w:val="clear" w:color="auto" w:fill="FFFFFF"/>
        <w:spacing w:line="360" w:lineRule="atLeas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我们常态的习作课堂是这样的：首先老师会创设情景进行作文指导；接着学生打草稿；然后简单修改、誊写作文；最后老师批改，进行评讲。</w:t>
      </w:r>
    </w:p>
    <w:p>
      <w:pPr>
        <w:widowControl/>
        <w:shd w:val="clear" w:color="auto" w:fill="FFFFFF"/>
        <w:spacing w:line="360" w:lineRule="atLeas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“第一语文”的高子阳老师，他提出对于作文我们可以先写后教，这样学生的作品就再也不是千篇一律，深度学习也悄然出现于课堂，这是真正的提高学生语文素养的习作教学课。高老师提出的先写后教，并不是不教，而是可以改变一单元的教学顺序。</w:t>
      </w:r>
    </w:p>
    <w:p>
      <w:pPr>
        <w:widowControl/>
        <w:shd w:val="clear" w:color="auto" w:fill="FFFFFF"/>
        <w:spacing w:line="360" w:lineRule="atLeas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比如说，四年级上册第五单元习作单元，安排的有两篇课文，两篇习作例文，一篇习作——生活万花筒。可以在第一课时先让学生写一件印象深刻的事。学生写完，自己多读几遍，改一改，不要交给老师。然后再阅读习作例文一《我家的杏熟了》，重点教说话句的写法。接着学习第17课《爬天都峰》，继续对说话句进行训练。因为有很多学生文章里的人物是“哑巴”，不会写说话句，很多学生不会正确使用提示语的不同用法。我们知道著名作家麦家，他的作品很吸引人，情节设置环环相扣。好评如潮的《人生海海》，主人公跌宕起伏的命运就是通过他人的说话表现出来。这时学习第16课《麻雀》，感受文章巧妙的设置、令人感动的话语，欣赏屠格涅夫这位俄国文学巨匠的语言魅力。学习的同时修改自己的习作。最后学习习作例文二《小木船》，感受详略的安排，再次认识什么是写清楚。同时仍要修改自己的习作。就这样，经过以上五次的初写、学习、修改，课文例文的学习，多次修改后文章肯定不一样了，认真誊写，形成真正的作品。</w:t>
      </w:r>
    </w:p>
    <w:p>
      <w:pPr>
        <w:widowControl/>
        <w:shd w:val="clear" w:color="auto" w:fill="FFFFFF"/>
        <w:spacing w:line="360" w:lineRule="atLeas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在学习培训的过程中，多位专家都提到积累素材比讲授习作方法技巧更重要，我就让孩子们每天记日记，内容、体裁不限。可以是一句话，也可以是几句话，可以写自己的看到的、听到的、想到的，还可以写读书心得、好词佳句，甚至是自己编写的笑话、故事都可以。下面是学生的两篇日记，真实地表达了“我手写我心，我心抒我情”。</w:t>
      </w:r>
    </w:p>
    <w:p>
      <w:pPr>
        <w:widowControl/>
        <w:shd w:val="clear" w:color="auto" w:fill="FFFFFF"/>
        <w:spacing w:line="360" w:lineRule="atLeas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                 小喷泉</w:t>
      </w:r>
    </w:p>
    <w:p>
      <w:pPr>
        <w:widowControl/>
        <w:shd w:val="clear" w:color="auto" w:fill="FFFFFF"/>
        <w:spacing w:line="360" w:lineRule="atLeas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今天早上，我和妈妈站在家里的水池旁刷牙，我先把牙膏挤到牙刷上，然后把牙刷移到嘴里，刷起牙来。我刷了一会儿，把刷牙的杯子放到了嘴边，吸了一口水，“呼”的一声，一股水从我的嘴里喷了出来，妈妈说我像一个小喷泉在喷水，我听后，非常兴奋，又当起了“小喷泉”。</w:t>
      </w:r>
    </w:p>
    <w:p>
      <w:pPr>
        <w:widowControl/>
        <w:shd w:val="clear" w:color="auto" w:fill="FFFFFF"/>
        <w:spacing w:line="360" w:lineRule="atLeas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            脑子被记忆填满了</w:t>
      </w:r>
    </w:p>
    <w:p>
      <w:pPr>
        <w:widowControl/>
        <w:shd w:val="clear" w:color="auto" w:fill="FFFFFF"/>
        <w:spacing w:line="360" w:lineRule="atLeas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今天晚上本来作业有点少，可是我下午放学回到家后，先吃东西，又藏在厕所偷偷看了很长时间书，还和爸爸、妈妈一起去了奶奶家，耽误了很长时间，所以写到了10:00也没有写完，眼睛都快睁不开了。于是，我只好对爸爸说：“爸爸，能不能让我明天再听写M7的前5个单词，今天我的脑子被记忆填满了，没有空白的地方了。先让我的脑子空一空，明天再听写行不行？”爸爸想了想，说：“等一会儿，再跟你说。”爸爸就去屋里找妈妈。“那好吧，让他休息吧。磨蹭宝！”我听见了妈妈的同意声。谢天谢地，今天妈妈网开一面了！“张奕轩，那你明天再听写吧。”爸爸拍着我的背对我说，“以后不要再这么磨蹭了。”</w:t>
      </w:r>
    </w:p>
    <w:p>
      <w:pPr>
        <w:widowControl/>
        <w:shd w:val="clear" w:color="auto" w:fill="FFFFFF"/>
        <w:spacing w:line="360" w:lineRule="atLeas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于是，我开始写日记了，就把这个经历写了下来。</w:t>
      </w:r>
    </w:p>
    <w:p>
      <w:pPr>
        <w:widowControl/>
        <w:shd w:val="clear" w:color="auto" w:fill="FFFFFF"/>
        <w:spacing w:line="360" w:lineRule="atLeas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怎样让学生爱上习作呢？叶圣陶先生给了我们最好的渠道：生活如源泉，文章似溪水。只有在生活中，体验不同事物，感悟人间真情，积累习作素材，写文章时才有事可叙，有景可描，有情可抒，有感可发。但在很多情况下，写作时现实生活、客观事物并不出现于眼前，据此，我以情境体验为切入口，尝试探索解决问题的策略。努力调动学生兴趣，提供观察、想象的空间，使学生在轻松愉快的情绪下进行写作。</w:t>
      </w:r>
    </w:p>
    <w:p>
      <w:pPr>
        <w:widowControl/>
        <w:shd w:val="clear" w:color="auto" w:fill="FFFFFF"/>
        <w:spacing w:line="360" w:lineRule="atLeas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如我执教的实验作文课《有趣的发现》。上课伊始，我给学生一个难题——怎样让生鸡蛋在水中浮起来？然后引入实验。学生的好奇心被激发了，将事先准备好的鸡蛋、透明水杯、食盐、筷子、自来水摆在了讲桌上。接着将鸡蛋放在淡水中，此时的鸡蛋是沉到水底的，放入一定数量的食盐后，鸡蛋会慢慢地浮到水面。注意让学生仔细观察，得到自己的收获，也就是本次写作的主题——有趣的发现。</w:t>
      </w:r>
    </w:p>
    <w:p>
      <w:pPr>
        <w:widowControl/>
        <w:shd w:val="clear" w:color="auto" w:fill="FFFFFF"/>
        <w:spacing w:line="360" w:lineRule="atLeas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学生写作上的最大的障碍就是“无米下锅”，无材料可写，也就是说，没有体验。有意识地“制造材料”，教师就要有目的导演“情境”，为学生制造一种场合、一种氛围，引起他们情感的波动，使学生身临其境，从而产生表达的愿望和习作灵感。</w:t>
      </w:r>
    </w:p>
    <w:p>
      <w:pPr>
        <w:widowControl/>
        <w:shd w:val="clear" w:color="auto" w:fill="FFFFFF"/>
        <w:spacing w:line="360" w:lineRule="atLeas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孩子们爱玩，我就会开展各种游戏活动，来激发他们参与和写作的兴趣，玩中写、玩后写，对孩子们来说，是体验，是快乐，是自然流露的表达！四年级语文第六次习作为“记一次游戏”。于是，习作课前的玩少不了。下面是一位学生的习作。</w:t>
      </w:r>
    </w:p>
    <w:p>
      <w:pPr>
        <w:widowControl/>
        <w:shd w:val="clear" w:color="auto" w:fill="FFFFFF"/>
        <w:spacing w:line="360" w:lineRule="atLeas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                踩气球</w:t>
      </w:r>
    </w:p>
    <w:p>
      <w:pPr>
        <w:widowControl/>
        <w:shd w:val="clear" w:color="auto" w:fill="FFFFFF"/>
        <w:spacing w:line="360" w:lineRule="atLeas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今天下午，老师让每一小组派一名选手参加游戏，“剪刀石头布”选人时我赢了，所以我成了获胜者，太开心了！老师给我们每一个选手发一个气球，让我们把气球吹大，然后用绳子扎住，再绑到腿上。</w:t>
      </w:r>
    </w:p>
    <w:p>
      <w:pPr>
        <w:widowControl/>
        <w:shd w:val="clear" w:color="auto" w:fill="FFFFFF"/>
        <w:spacing w:line="360" w:lineRule="atLeas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开始踩气球了，兴高采烈的我们把绑着气球的腿藏在椅子里面，老师看见了，说：“不行，这样不算！”我们只好把腿拉了出来。一场热闹的踩气球大赛开始了，大家你追我赶，你躲我藏，都手忙脚乱的。我的气球被作弊的小衡踩掉了，唉，出师不利。最难踩的是小帆的，小帆像猴子一样，跑过来，跑过去，最后 ，丽丽和我合力把小帆的气球踩破了，但是，小帆也把丽丽的气球踩破了：丽丽正在踩别人的气球，小帆蹑手蹑脚的走到丽丽身后，用右脚朝丽丽的气球踩去，只听“砰”的一声，丽丽的气球被小帆踩破了。丽丽和小帆各把对方的气球踩破了，打个平手。</w:t>
      </w:r>
    </w:p>
    <w:p>
      <w:pPr>
        <w:widowControl/>
        <w:shd w:val="clear" w:color="auto" w:fill="FFFFFF"/>
        <w:spacing w:line="360" w:lineRule="atLeas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小帆的气球被踩破后，几乎所有人的气球都被踩破了，这时，我们发现了一条漏网之鱼——小衡。于是，我们一起围上去，把小衡的气球踩破了，小衡大声叫了起来，同学们都笑了起来。</w:t>
      </w:r>
    </w:p>
    <w:p>
      <w:pPr>
        <w:widowControl/>
        <w:shd w:val="clear" w:color="auto" w:fill="FFFFFF"/>
        <w:spacing w:line="360" w:lineRule="atLeas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这次玩得真高兴！</w:t>
      </w:r>
    </w:p>
    <w:p>
      <w:pPr>
        <w:widowControl/>
        <w:shd w:val="clear" w:color="auto" w:fill="FFFFFF"/>
        <w:spacing w:line="360" w:lineRule="atLeas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又如在执教活动作文课《吹泡泡》时，我是这样创设情境的：先播放一段泡泡漫天飞舞的视频，激发孩子兴趣。接着引导学生回忆平常的吹法，集思广益，让孩子们想出更多吹泡泡的方式。然后就是现场吹泡泡，引导学生抓住吹时的动作、神情、语言描写和自己这种瞬间的感受。创设这种情境的目的就是为了强化学生感知，指导学生观察，丰富表象，促进表达。</w:t>
      </w:r>
    </w:p>
    <w:p>
      <w:pPr>
        <w:widowControl/>
        <w:shd w:val="clear" w:color="auto" w:fill="FFFFFF"/>
        <w:spacing w:line="360" w:lineRule="atLeas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世事纷繁复杂，我们不可能都一一经历过，通过阅读等方式是体验生活的又一重要途径。教师要充分利用阅读，以读促写，做到读写结合。阅读的范围是宽泛的，可以让学生读古今中外的名著，可以让学生读自己同学的作品，更值得注意的是要发挥语文读本的作用。并有意识地对课文阅读进行了有选择的拓展与链接，并以交流、朗诵、评价等形式使学生走进更广阔的课外阅读世界。使阅读成为孩子自觉的行动，成为孩子快乐的选择。孙海芳教授和李斩棘校长对阅读与习作的关系做了很好的阐释。</w:t>
      </w:r>
    </w:p>
    <w:p>
      <w:pPr>
        <w:widowControl/>
        <w:shd w:val="clear" w:color="auto" w:fill="FFFFFF"/>
        <w:spacing w:line="360" w:lineRule="atLeas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像学习了《麻雀》一课，向孩子们推荐屠格涅夫的《猎人笔记》；学习了《蟋蟀的住宅》，推荐阅读法布尔的《昆虫记》……</w:t>
      </w:r>
    </w:p>
    <w:p>
      <w:pPr>
        <w:widowControl/>
        <w:shd w:val="clear" w:color="auto" w:fill="FFFFFF"/>
        <w:spacing w:line="360" w:lineRule="atLeas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著名作家梁晓声告诉我们，孩子们写作文，开始以激发兴趣为主，随着年龄增长一定要在书写中体现思想和情感。语文与习作的真正意义在于如何影响了孩子们，让他们用正确、积极、科学的世界观、人生观看待这个世界。</w:t>
      </w:r>
    </w:p>
    <w:p>
      <w:pPr>
        <w:widowControl/>
        <w:shd w:val="clear" w:color="auto" w:fill="FFFFFF"/>
        <w:spacing w:line="360" w:lineRule="atLeas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作文的意义就在于表达真感觉，抒发真性情。感谢国培，专家的教诲指明了我前行的道路，坚定了我的信念。在习作教学的路上，我会一步步真心、真实、真正地走下去。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</w:rPr>
        <w:t xml:space="preserve">                                                         </w:t>
      </w:r>
      <w:r>
        <w:rPr>
          <w:rFonts w:hint="eastAsia" w:ascii="宋体" w:hAnsi="宋体" w:eastAsia="宋体" w:cs="宋体"/>
          <w:sz w:val="30"/>
          <w:szCs w:val="30"/>
        </w:rPr>
        <w:t xml:space="preserve"> 2022.01.26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AA"/>
    <w:rsid w:val="00097909"/>
    <w:rsid w:val="00144A52"/>
    <w:rsid w:val="002F6839"/>
    <w:rsid w:val="0037249E"/>
    <w:rsid w:val="003D15CE"/>
    <w:rsid w:val="00465C53"/>
    <w:rsid w:val="004A5668"/>
    <w:rsid w:val="00746545"/>
    <w:rsid w:val="007D17E9"/>
    <w:rsid w:val="008261AA"/>
    <w:rsid w:val="008276F2"/>
    <w:rsid w:val="00973B1A"/>
    <w:rsid w:val="00974B86"/>
    <w:rsid w:val="00B004E8"/>
    <w:rsid w:val="00B933B1"/>
    <w:rsid w:val="00BC2F20"/>
    <w:rsid w:val="00D100AB"/>
    <w:rsid w:val="00E27256"/>
    <w:rsid w:val="00F56A7B"/>
    <w:rsid w:val="6A912140"/>
    <w:rsid w:val="7C11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503</Words>
  <Characters>2870</Characters>
  <Lines>23</Lines>
  <Paragraphs>6</Paragraphs>
  <TotalTime>221</TotalTime>
  <ScaleCrop>false</ScaleCrop>
  <LinksUpToDate>false</LinksUpToDate>
  <CharactersWithSpaces>3367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2022-01-25T14:42:00Z</dcterms:created>
  <dc:creator>Lenovo</dc:creator>
  <cp:lastModifiedBy>掐指一算，你快完蛋</cp:lastModifiedBy>
  <dcterms:modified xsi:type="dcterms:W3CDTF">2022-04-06T05:32:01Z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AA850FBF2E8D4705800807F2B33E521E</vt:lpwstr>
  </property>
</Properties>
</file>